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59" w:rsidRPr="008D0459" w:rsidRDefault="008D0459" w:rsidP="008D04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8D0459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8D0459" w:rsidRPr="008D0459" w:rsidRDefault="008D0459" w:rsidP="008D0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8D0459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color w:val="333333"/>
          <w:sz w:val="19"/>
          <w:szCs w:val="19"/>
        </w:rPr>
        <w:t xml:space="preserve">Alpha Platinum Aluminum, </w:t>
      </w: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IsoSpeed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>, tapered head tube, internal derailleur routing, balanced post mount brake, Boost148, G2 Geometry on 29ers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RockShox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 xml:space="preserve"> Judy Gold RL, Solo Air, Motion Control damper, remote lockout, tapered </w:t>
      </w: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steerer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>, Boost110, G2 Geometry w/51mm offset on 29ers, 100mm travel (13.5: 80mm travel)</w:t>
      </w:r>
    </w:p>
    <w:p w:rsidR="008D0459" w:rsidRPr="008D0459" w:rsidRDefault="008D0459" w:rsidP="008D0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8D0459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 xml:space="preserve"> sealed bearing, alloy axle, </w:t>
      </w: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centerlock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>, Boost110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 xml:space="preserve"> sealed bearing, </w:t>
      </w: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centerlock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>, Boost148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Kovee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 xml:space="preserve"> 28-hole Tubeless Ready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 xml:space="preserve"> XR2 Team Issue, Tubeless Ready, 120 </w:t>
      </w: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tpi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aramid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 xml:space="preserve"> bead, </w:t>
      </w:r>
      <w:proofErr w:type="gram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29x2.20</w:t>
      </w:r>
      <w:proofErr w:type="gramEnd"/>
      <w:r w:rsidRPr="008D0459">
        <w:rPr>
          <w:rFonts w:ascii="Arial" w:eastAsia="Times New Roman" w:hAnsi="Arial" w:cs="Arial"/>
          <w:color w:val="333333"/>
          <w:sz w:val="19"/>
          <w:szCs w:val="19"/>
        </w:rPr>
        <w:t>˝ (13.5 &amp; 15.5: 27.5x2.20˝)</w:t>
      </w:r>
    </w:p>
    <w:p w:rsidR="008D0459" w:rsidRPr="008D0459" w:rsidRDefault="008D0459" w:rsidP="008D0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8D0459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color w:val="333333"/>
          <w:sz w:val="19"/>
          <w:szCs w:val="19"/>
        </w:rPr>
        <w:t>SRAM NX Eagle, 12 speed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color w:val="333333"/>
          <w:sz w:val="19"/>
          <w:szCs w:val="19"/>
        </w:rPr>
        <w:t>SRAM NX Eagle, Type 3 Roller Bearing Clutch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color w:val="333333"/>
          <w:sz w:val="19"/>
          <w:szCs w:val="19"/>
        </w:rPr>
        <w:t>SRAM NX Eagle Dub, 30T Direct Mount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color w:val="333333"/>
          <w:sz w:val="19"/>
          <w:szCs w:val="19"/>
        </w:rPr>
        <w:t>DUB PF92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color w:val="333333"/>
          <w:sz w:val="19"/>
          <w:szCs w:val="19"/>
        </w:rPr>
        <w:t xml:space="preserve">SRAM XG-1230 Eagle, 11-50, 12 </w:t>
      </w:r>
      <w:proofErr w:type="gram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color w:val="333333"/>
          <w:sz w:val="19"/>
          <w:szCs w:val="19"/>
        </w:rPr>
        <w:t>SRAM NX Eagle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color w:val="333333"/>
          <w:sz w:val="19"/>
          <w:szCs w:val="19"/>
        </w:rPr>
        <w:t>Not included</w:t>
      </w:r>
    </w:p>
    <w:p w:rsidR="008D0459" w:rsidRPr="008D0459" w:rsidRDefault="008D0459" w:rsidP="008D0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8D0459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 xml:space="preserve"> Arvada, hollow </w:t>
      </w: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chromoly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 xml:space="preserve"> rails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 xml:space="preserve"> alloy, 2-bolt head, 31.6mm, 8mm offset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 xml:space="preserve"> Comp alloy, 31.8mm, 5mm rise, 720mm width (13.5: 690mm width)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 xml:space="preserve"> XR Trail Comp, nylon lock-on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 xml:space="preserve"> Elite, 31.8mm, 7 degree, </w:t>
      </w:r>
      <w:proofErr w:type="spellStart"/>
      <w:r w:rsidRPr="008D0459">
        <w:rPr>
          <w:rFonts w:ascii="Arial" w:eastAsia="Times New Roman" w:hAnsi="Arial" w:cs="Arial"/>
          <w:color w:val="333333"/>
          <w:sz w:val="19"/>
          <w:szCs w:val="19"/>
        </w:rPr>
        <w:t>Blendr</w:t>
      </w:r>
      <w:proofErr w:type="spellEnd"/>
      <w:r w:rsidRPr="008D0459">
        <w:rPr>
          <w:rFonts w:ascii="Arial" w:eastAsia="Times New Roman" w:hAnsi="Arial" w:cs="Arial"/>
          <w:color w:val="333333"/>
          <w:sz w:val="19"/>
          <w:szCs w:val="19"/>
        </w:rPr>
        <w:t xml:space="preserve"> compatible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color w:val="333333"/>
          <w:sz w:val="19"/>
          <w:szCs w:val="19"/>
        </w:rPr>
        <w:t>FSA IS-2, 1-1/8˝ top, 1.5˝ bottom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  <w:proofErr w:type="spellEnd"/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color w:val="333333"/>
          <w:sz w:val="19"/>
          <w:szCs w:val="19"/>
        </w:rPr>
        <w:t>Shimano MT400 hydraulic disc</w:t>
      </w:r>
    </w:p>
    <w:p w:rsidR="008D0459" w:rsidRPr="008D0459" w:rsidRDefault="008D0459" w:rsidP="008D0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8D0459" w:rsidRPr="008D0459" w:rsidRDefault="008D0459" w:rsidP="008D0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8D0459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color w:val="333333"/>
          <w:sz w:val="19"/>
          <w:szCs w:val="19"/>
        </w:rPr>
        <w:t>M - 12.20 kg / 26.9 lbs (with tubes)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8D0459" w:rsidRPr="008D0459" w:rsidRDefault="008D0459" w:rsidP="008D04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D0459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72164"/>
    <w:multiLevelType w:val="multilevel"/>
    <w:tmpl w:val="702A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D0459"/>
    <w:rsid w:val="0064106A"/>
    <w:rsid w:val="006E162B"/>
    <w:rsid w:val="008D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8D0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D04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04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D045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2019-07-25T06:28:00Z</dcterms:created>
  <dcterms:modified xsi:type="dcterms:W3CDTF">2019-07-25T06:29:00Z</dcterms:modified>
</cp:coreProperties>
</file>